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8BBF" w14:textId="77777777" w:rsidR="00815621" w:rsidRDefault="00815621">
      <w:pPr>
        <w:pStyle w:val="Corps"/>
        <w:rPr>
          <w:rFonts w:ascii="MetaBold-Roman" w:hAnsi="MetaBold-Roman"/>
        </w:rPr>
      </w:pPr>
      <w:r w:rsidRPr="00815621">
        <w:rPr>
          <w:rFonts w:ascii="MetaBold-Roman" w:hAnsi="MetaBold-Roman"/>
          <w:noProof/>
        </w:rPr>
        <w:drawing>
          <wp:inline distT="0" distB="0" distL="0" distR="0" wp14:anchorId="2790AFD3" wp14:editId="74B5EF9D">
            <wp:extent cx="9015033" cy="264291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4825" cy="26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621">
        <w:rPr>
          <w:rFonts w:ascii="MetaBold-Roman" w:hAnsi="MetaBold-Roman"/>
          <w:noProof/>
        </w:rPr>
        <w:t xml:space="preserve"> </w:t>
      </w:r>
    </w:p>
    <w:p w14:paraId="3C33804B" w14:textId="678D9FC6" w:rsidR="00585FD4" w:rsidRPr="006A0571" w:rsidRDefault="00815621">
      <w:pPr>
        <w:pStyle w:val="Corps"/>
        <w:rPr>
          <w:rFonts w:ascii="MetaBold-Roman" w:hAnsi="MetaBold-Roman"/>
          <w:sz w:val="28"/>
          <w:szCs w:val="28"/>
        </w:rPr>
      </w:pPr>
      <w:r w:rsidRPr="00815621">
        <w:rPr>
          <w:rFonts w:ascii="MetaBold-Roman" w:hAnsi="MetaBold-Roman"/>
          <w:sz w:val="28"/>
          <w:szCs w:val="28"/>
        </w:rPr>
        <w:t>Programme</w:t>
      </w:r>
      <w:r w:rsidR="00BB17F0">
        <w:rPr>
          <w:rFonts w:ascii="MetaBold-Roman" w:hAnsi="MetaBold-Roman"/>
          <w:sz w:val="28"/>
          <w:szCs w:val="28"/>
        </w:rPr>
        <w:t xml:space="preserve">    </w:t>
      </w:r>
      <w:r w:rsidR="00656738" w:rsidRPr="0064695B">
        <w:rPr>
          <w:rFonts w:ascii="MetaBold-Roman" w:hAnsi="MetaBold-Roman"/>
          <w:sz w:val="40"/>
          <w:szCs w:val="40"/>
          <w:lang w:val="fr-FR"/>
        </w:rPr>
        <w:t xml:space="preserve">Journée internationale à pied à l’école 2021 </w:t>
      </w:r>
      <w:r w:rsidR="00BB17F0">
        <w:rPr>
          <w:rFonts w:ascii="MetaBold-Roman" w:hAnsi="MetaBold-Roman"/>
          <w:noProof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2B6628F" wp14:editId="29EFB9A1">
            <wp:extent cx="537410" cy="9019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40" cy="9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89E2" w14:textId="77777777" w:rsidR="0000426F" w:rsidRPr="00527A35" w:rsidRDefault="0000426F">
      <w:pPr>
        <w:pStyle w:val="Corps"/>
        <w:rPr>
          <w:rFonts w:ascii="MetaBook-Roman" w:eastAsia="MetaBold-Roman" w:hAnsi="MetaBook-Roman" w:cs="MetaBold-Roman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2" w:space="0" w:color="D5D5D5"/>
          <w:left w:val="single" w:sz="2" w:space="0" w:color="D5D5D5"/>
          <w:bottom w:val="single" w:sz="2" w:space="0" w:color="D5D5D5"/>
          <w:right w:val="single" w:sz="2" w:space="0" w:color="D5D5D5"/>
          <w:insideH w:val="single" w:sz="2" w:space="0" w:color="D5D5D5"/>
          <w:insideV w:val="single" w:sz="2" w:space="0" w:color="D5D5D5"/>
        </w:tblBorders>
        <w:tblLook w:val="04A0" w:firstRow="1" w:lastRow="0" w:firstColumn="1" w:lastColumn="0" w:noHBand="0" w:noVBand="1"/>
      </w:tblPr>
      <w:tblGrid>
        <w:gridCol w:w="2422"/>
        <w:gridCol w:w="1604"/>
        <w:gridCol w:w="2350"/>
        <w:gridCol w:w="2835"/>
        <w:gridCol w:w="5245"/>
      </w:tblGrid>
      <w:tr w:rsidR="004A62E2" w:rsidRPr="00104C3D" w14:paraId="0E8A2DF9" w14:textId="77777777" w:rsidTr="00CD5A25">
        <w:tc>
          <w:tcPr>
            <w:tcW w:w="2422" w:type="dxa"/>
            <w:shd w:val="clear" w:color="auto" w:fill="02A2FF"/>
          </w:tcPr>
          <w:p w14:paraId="4E2F6E7B" w14:textId="77777777" w:rsidR="00CD5A25" w:rsidRPr="004A62E2" w:rsidRDefault="00CD5A2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1604" w:type="dxa"/>
            <w:shd w:val="clear" w:color="auto" w:fill="02A2FF"/>
          </w:tcPr>
          <w:p w14:paraId="0CAE3430" w14:textId="77777777" w:rsidR="00CD5A25" w:rsidRPr="004A62E2" w:rsidRDefault="00CD5A2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2350" w:type="dxa"/>
            <w:shd w:val="clear" w:color="auto" w:fill="02A2FF"/>
          </w:tcPr>
          <w:p w14:paraId="1214BE34" w14:textId="77777777" w:rsidR="00CD5A25" w:rsidRPr="004A62E2" w:rsidRDefault="00CD5A2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2835" w:type="dxa"/>
            <w:shd w:val="clear" w:color="auto" w:fill="02A2FF"/>
          </w:tcPr>
          <w:p w14:paraId="40D17D2C" w14:textId="77777777" w:rsidR="00CD5A25" w:rsidRPr="004A62E2" w:rsidRDefault="00CD5A2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5245" w:type="dxa"/>
            <w:shd w:val="clear" w:color="auto" w:fill="02A2FF"/>
          </w:tcPr>
          <w:p w14:paraId="26C92B2D" w14:textId="77777777" w:rsidR="00CD5A25" w:rsidRPr="004A62E2" w:rsidRDefault="00CD5A2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</w:tr>
      <w:tr w:rsidR="004A62E2" w:rsidRPr="00104C3D" w14:paraId="6FC64456" w14:textId="77777777" w:rsidTr="00CD5A25">
        <w:tc>
          <w:tcPr>
            <w:tcW w:w="2422" w:type="dxa"/>
          </w:tcPr>
          <w:p w14:paraId="033667DA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Nyon</w:t>
            </w:r>
          </w:p>
        </w:tc>
        <w:tc>
          <w:tcPr>
            <w:tcW w:w="1604" w:type="dxa"/>
          </w:tcPr>
          <w:p w14:paraId="593ACB9E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08h00-12h00</w:t>
            </w:r>
          </w:p>
        </w:tc>
        <w:tc>
          <w:tcPr>
            <w:tcW w:w="2350" w:type="dxa"/>
          </w:tcPr>
          <w:p w14:paraId="3FA259CC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Spectacles Jessica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Arpin</w:t>
            </w:r>
            <w:proofErr w:type="spellEnd"/>
          </w:p>
        </w:tc>
        <w:tc>
          <w:tcPr>
            <w:tcW w:w="2835" w:type="dxa"/>
          </w:tcPr>
          <w:p w14:paraId="525BB915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3 spectacles de l’artiste Jessica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Arpin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dans 3 écoles primaires :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Ecole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du Centre-Ville,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Ecole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de la Paix,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Ecole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du Couchant </w:t>
            </w:r>
          </w:p>
          <w:p w14:paraId="23D82988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Et cortège d’une ligne Pedibus de Nyon</w:t>
            </w:r>
          </w:p>
        </w:tc>
        <w:tc>
          <w:tcPr>
            <w:tcW w:w="5245" w:type="dxa"/>
          </w:tcPr>
          <w:p w14:paraId="02FAD472" w14:textId="2E10FECE" w:rsidR="00CD5A25" w:rsidRPr="004A62E2" w:rsidRDefault="00CD5A25" w:rsidP="00CD5A25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it-CH" w:eastAsia="fr-FR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  <w:lang w:val="it-CH"/>
              </w:rPr>
              <w:t xml:space="preserve">Paola Nagel-Petrucci, ATE Bureau romand, </w:t>
            </w: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it-CH"/>
              </w:rPr>
              <w:t>022 555 90 06</w:t>
            </w:r>
          </w:p>
          <w:p w14:paraId="6D9C88D1" w14:textId="1D6B7926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proofErr w:type="gram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et</w:t>
            </w:r>
            <w:proofErr w:type="gram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Coordination Pedibus Vaud, 076 330 83 58</w:t>
            </w:r>
          </w:p>
          <w:p w14:paraId="32B1F30F" w14:textId="2939B662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proofErr w:type="gram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en</w:t>
            </w:r>
            <w:proofErr w:type="gram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collaboration avec la Ville de Nyon</w:t>
            </w:r>
          </w:p>
        </w:tc>
      </w:tr>
      <w:tr w:rsidR="004A62E2" w:rsidRPr="00104C3D" w14:paraId="267C3811" w14:textId="77777777" w:rsidTr="00CD5A25">
        <w:tc>
          <w:tcPr>
            <w:tcW w:w="2422" w:type="dxa"/>
          </w:tcPr>
          <w:p w14:paraId="243898CC" w14:textId="5C3A7D6F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Ollon et Villars</w:t>
            </w:r>
          </w:p>
        </w:tc>
        <w:tc>
          <w:tcPr>
            <w:tcW w:w="1604" w:type="dxa"/>
          </w:tcPr>
          <w:p w14:paraId="2A4A7FD6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En matinée</w:t>
            </w:r>
          </w:p>
        </w:tc>
        <w:tc>
          <w:tcPr>
            <w:tcW w:w="2350" w:type="dxa"/>
          </w:tcPr>
          <w:p w14:paraId="0716F14A" w14:textId="373D985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Action « Combien de pas jusqu’à l’école ? » </w:t>
            </w:r>
          </w:p>
        </w:tc>
        <w:tc>
          <w:tcPr>
            <w:tcW w:w="2835" w:type="dxa"/>
          </w:tcPr>
          <w:p w14:paraId="2BD3BB5F" w14:textId="77777777" w:rsidR="00CD5A25" w:rsidRPr="004A62E2" w:rsidRDefault="00CD5A25" w:rsidP="00CD5A25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Combien de pas jusqu’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̀ l’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école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? </w:t>
            </w:r>
          </w:p>
          <w:p w14:paraId="74C7FC48" w14:textId="77777777" w:rsidR="00CD5A25" w:rsidRPr="004A62E2" w:rsidRDefault="00CD5A25" w:rsidP="00CD5A25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Envoie un SMS au responsable de la patrouille </w:t>
            </w: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de ton choix. - Rejoins le point de 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départ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.</w:t>
            </w: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  <w:t xml:space="preserve">- Porte des habits voyants. </w:t>
            </w:r>
          </w:p>
          <w:p w14:paraId="53B225D7" w14:textId="0E5EEF22" w:rsidR="00CD5A25" w:rsidRPr="004A62E2" w:rsidRDefault="00CD5A25" w:rsidP="00CD5A25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Prends ta trompette ou des couvercles, une 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flûte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ou ta grosse caisse afin de te faire entendre. </w:t>
            </w:r>
          </w:p>
          <w:p w14:paraId="74629DB1" w14:textId="77777777" w:rsidR="00CD5A25" w:rsidRPr="004A62E2" w:rsidRDefault="00CD5A25" w:rsidP="00CD5A25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Compte le nombre de pas que tu feras jusqu’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̀ l’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école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avec toute la patrouille. </w:t>
            </w:r>
          </w:p>
          <w:p w14:paraId="16334E5F" w14:textId="7555D071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5245" w:type="dxa"/>
          </w:tcPr>
          <w:p w14:paraId="482055E4" w14:textId="4CAF348F" w:rsidR="00CD5A25" w:rsidRPr="004A62E2" w:rsidRDefault="00CD5A25" w:rsidP="00CD5A25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</w:rPr>
              <w:lastRenderedPageBreak/>
              <w:t xml:space="preserve">APE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</w:rPr>
              <w:t>Ollon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Héloïse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Miéville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Marcade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́, info@apeollon.ch </w:t>
            </w:r>
          </w:p>
          <w:p w14:paraId="74456D3A" w14:textId="5E4FB0E9" w:rsidR="00CD5A25" w:rsidRPr="004A62E2" w:rsidRDefault="00CD5A25" w:rsidP="00CD5A25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Programmes sur le site : www.apeollon.ch</w:t>
            </w:r>
          </w:p>
        </w:tc>
      </w:tr>
      <w:tr w:rsidR="004A62E2" w:rsidRPr="00104C3D" w14:paraId="79790B09" w14:textId="77777777" w:rsidTr="00CD5A25">
        <w:tc>
          <w:tcPr>
            <w:tcW w:w="2422" w:type="dxa"/>
          </w:tcPr>
          <w:p w14:paraId="067FB088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Pully</w:t>
            </w:r>
          </w:p>
        </w:tc>
        <w:tc>
          <w:tcPr>
            <w:tcW w:w="1604" w:type="dxa"/>
          </w:tcPr>
          <w:p w14:paraId="6BA40867" w14:textId="6F71F030" w:rsidR="00CD5A25" w:rsidRPr="004A62E2" w:rsidRDefault="006009DB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En matinée</w:t>
            </w:r>
          </w:p>
        </w:tc>
        <w:tc>
          <w:tcPr>
            <w:tcW w:w="2350" w:type="dxa"/>
          </w:tcPr>
          <w:p w14:paraId="0EE33DB3" w14:textId="6875E862" w:rsidR="00CD5A25" w:rsidRPr="004A62E2" w:rsidRDefault="003433A4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Animation de la ligne Pedibus</w:t>
            </w:r>
          </w:p>
        </w:tc>
        <w:tc>
          <w:tcPr>
            <w:tcW w:w="2835" w:type="dxa"/>
          </w:tcPr>
          <w:p w14:paraId="3EC2AD41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5245" w:type="dxa"/>
          </w:tcPr>
          <w:p w14:paraId="62412D70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Ligne Pedibus (responsable Céline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Felber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</w:rPr>
              <w:t>)</w:t>
            </w:r>
          </w:p>
        </w:tc>
      </w:tr>
      <w:tr w:rsidR="004A62E2" w:rsidRPr="00104C3D" w14:paraId="030E8E8C" w14:textId="77777777" w:rsidTr="00CD5A25">
        <w:tc>
          <w:tcPr>
            <w:tcW w:w="2422" w:type="dxa"/>
          </w:tcPr>
          <w:p w14:paraId="33A940F2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Yverdon-les-Bains</w:t>
            </w:r>
          </w:p>
        </w:tc>
        <w:tc>
          <w:tcPr>
            <w:tcW w:w="1604" w:type="dxa"/>
          </w:tcPr>
          <w:p w14:paraId="7F2D544F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Après-midi</w:t>
            </w:r>
          </w:p>
        </w:tc>
        <w:tc>
          <w:tcPr>
            <w:tcW w:w="2350" w:type="dxa"/>
          </w:tcPr>
          <w:p w14:paraId="09085715" w14:textId="248B8912" w:rsidR="00CD5A25" w:rsidRPr="004A62E2" w:rsidRDefault="00CD5A25" w:rsidP="003A2432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 w:eastAsia="fr-FR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 xml:space="preserve">Activités sur le thème de la mobilité </w:t>
            </w:r>
            <w:r w:rsidR="003433A4"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>et stand découverte du Pedibus</w:t>
            </w:r>
          </w:p>
        </w:tc>
        <w:tc>
          <w:tcPr>
            <w:tcW w:w="2835" w:type="dxa"/>
          </w:tcPr>
          <w:p w14:paraId="20018830" w14:textId="3446E29A" w:rsidR="00CD5A25" w:rsidRPr="004A62E2" w:rsidRDefault="003433A4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A</w:t>
            </w:r>
            <w:r w:rsidR="00CD5A25" w:rsidRPr="004A62E2">
              <w:rPr>
                <w:rFonts w:ascii="Calibri" w:hAnsi="Calibri" w:cs="Calibri"/>
                <w:color w:val="000000" w:themeColor="text1"/>
              </w:rPr>
              <w:t>u jardin de circulation</w:t>
            </w:r>
          </w:p>
        </w:tc>
        <w:tc>
          <w:tcPr>
            <w:tcW w:w="5245" w:type="dxa"/>
          </w:tcPr>
          <w:p w14:paraId="35D0D785" w14:textId="29150D19" w:rsidR="004B4DCE" w:rsidRPr="004A62E2" w:rsidRDefault="00CD5A25" w:rsidP="004B4DCE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 w:eastAsia="fr-FR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  <w:lang w:val="fr-CH"/>
              </w:rPr>
              <w:t xml:space="preserve">APEY (Association des parents d’élèves d’Yverdon,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  <w:lang w:val="fr-CH"/>
              </w:rPr>
              <w:t>Yvonand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  <w:lang w:val="fr-CH"/>
              </w:rPr>
              <w:t xml:space="preserve"> et environs)</w:t>
            </w:r>
            <w:r w:rsidR="004B4DCE"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  <w:lang w:val="fr-CH"/>
              </w:rPr>
              <w:t xml:space="preserve">, </w:t>
            </w:r>
            <w:r w:rsidR="00CA20A9">
              <w:fldChar w:fldCharType="begin"/>
            </w:r>
            <w:r w:rsidR="00CA20A9" w:rsidRPr="00104C3D">
              <w:rPr>
                <w:lang w:val="fr-CH"/>
              </w:rPr>
              <w:instrText xml:space="preserve"> HYPERLINK "mailto:info@apey.ch" \t "_blank" </w:instrText>
            </w:r>
            <w:r w:rsidR="00CA20A9">
              <w:fldChar w:fldCharType="separate"/>
            </w:r>
            <w:r w:rsidR="004B4DCE" w:rsidRPr="004A62E2">
              <w:rPr>
                <w:rStyle w:val="Lienhypertexte"/>
                <w:rFonts w:ascii="Calibri" w:hAnsi="Calibri" w:cs="Calibri"/>
                <w:color w:val="000000" w:themeColor="text1"/>
                <w:sz w:val="22"/>
                <w:szCs w:val="22"/>
                <w:u w:val="none"/>
                <w:bdr w:val="none" w:sz="0" w:space="0" w:color="auto" w:frame="1"/>
                <w:lang w:val="fr-CH"/>
              </w:rPr>
              <w:t>info@apey.ch</w:t>
            </w:r>
            <w:r w:rsidR="00CA20A9">
              <w:rPr>
                <w:rStyle w:val="Lienhypertexte"/>
                <w:rFonts w:ascii="Calibri" w:hAnsi="Calibri" w:cs="Calibri"/>
                <w:color w:val="000000" w:themeColor="text1"/>
                <w:sz w:val="22"/>
                <w:szCs w:val="22"/>
                <w:u w:val="none"/>
                <w:bdr w:val="none" w:sz="0" w:space="0" w:color="auto" w:frame="1"/>
                <w:lang w:val="fr-CH"/>
              </w:rPr>
              <w:fldChar w:fldCharType="end"/>
            </w:r>
          </w:p>
          <w:p w14:paraId="228C7FC6" w14:textId="27E8CD34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</w:tr>
      <w:tr w:rsidR="004A62E2" w:rsidRPr="00104C3D" w14:paraId="632F8BB5" w14:textId="77777777" w:rsidTr="00CD5A25">
        <w:tc>
          <w:tcPr>
            <w:tcW w:w="2422" w:type="dxa"/>
          </w:tcPr>
          <w:p w14:paraId="607F4C80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Epalinges</w:t>
            </w:r>
          </w:p>
        </w:tc>
        <w:tc>
          <w:tcPr>
            <w:tcW w:w="1604" w:type="dxa"/>
          </w:tcPr>
          <w:p w14:paraId="0EA6BAD3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</w:p>
        </w:tc>
        <w:tc>
          <w:tcPr>
            <w:tcW w:w="2350" w:type="dxa"/>
          </w:tcPr>
          <w:p w14:paraId="2D59DF7C" w14:textId="77777777" w:rsidR="00CD5A25" w:rsidRPr="004A62E2" w:rsidRDefault="00CD5A25" w:rsidP="003A2432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>Encore à définir</w:t>
            </w:r>
          </w:p>
        </w:tc>
        <w:tc>
          <w:tcPr>
            <w:tcW w:w="2835" w:type="dxa"/>
          </w:tcPr>
          <w:p w14:paraId="6BDF5FAD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5245" w:type="dxa"/>
          </w:tcPr>
          <w:p w14:paraId="39E00BC0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APE mandatée par la Commune d’Epalinges</w:t>
            </w:r>
          </w:p>
        </w:tc>
      </w:tr>
      <w:tr w:rsidR="004A62E2" w:rsidRPr="00104C3D" w14:paraId="45DAA72A" w14:textId="77777777" w:rsidTr="00CD5A25">
        <w:tc>
          <w:tcPr>
            <w:tcW w:w="2422" w:type="dxa"/>
          </w:tcPr>
          <w:p w14:paraId="320F791E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Aubonne</w:t>
            </w:r>
          </w:p>
        </w:tc>
        <w:tc>
          <w:tcPr>
            <w:tcW w:w="1604" w:type="dxa"/>
          </w:tcPr>
          <w:p w14:paraId="16A64FFD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</w:p>
        </w:tc>
        <w:tc>
          <w:tcPr>
            <w:tcW w:w="2350" w:type="dxa"/>
          </w:tcPr>
          <w:p w14:paraId="05575975" w14:textId="77777777" w:rsidR="00CD5A25" w:rsidRPr="004A62E2" w:rsidRDefault="00CD5A25" w:rsidP="003A2432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>Activités Pedibus (confection de badges, quizz et coloriages)</w:t>
            </w:r>
          </w:p>
        </w:tc>
        <w:tc>
          <w:tcPr>
            <w:tcW w:w="2835" w:type="dxa"/>
          </w:tcPr>
          <w:p w14:paraId="030F87FE" w14:textId="598D83B6" w:rsidR="00CD5A25" w:rsidRPr="004A62E2" w:rsidRDefault="003433A4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E</w:t>
            </w:r>
            <w:r w:rsidR="00CD5A25" w:rsidRPr="004A62E2">
              <w:rPr>
                <w:rFonts w:ascii="Calibri" w:eastAsia="MetaBold-Roman" w:hAnsi="Calibri" w:cs="Calibri"/>
                <w:color w:val="000000" w:themeColor="text1"/>
              </w:rPr>
              <w:t>n relation avec la projection des courts-métrages de la Lanterne Magique</w:t>
            </w:r>
            <w:r w:rsidRPr="004A62E2">
              <w:rPr>
                <w:rFonts w:ascii="Calibri" w:eastAsia="MetaBold-Roman" w:hAnsi="Calibri" w:cs="Calibri"/>
                <w:color w:val="000000" w:themeColor="text1"/>
              </w:rPr>
              <w:t>-</w:t>
            </w:r>
            <w:r w:rsidR="00CD5A25" w:rsidRPr="004A62E2">
              <w:rPr>
                <w:rFonts w:ascii="Calibri" w:eastAsia="MetaBold-Roman" w:hAnsi="Calibri" w:cs="Calibri"/>
                <w:color w:val="000000" w:themeColor="text1"/>
              </w:rPr>
              <w:t>Pedibus sur la mobilité douce le 18 septembre au cinéma Rex</w:t>
            </w:r>
          </w:p>
        </w:tc>
        <w:tc>
          <w:tcPr>
            <w:tcW w:w="5245" w:type="dxa"/>
          </w:tcPr>
          <w:p w14:paraId="1C5A0E13" w14:textId="603B4D76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de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 xml:space="preserve">APE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>Aubonne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 xml:space="preserve">,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>Gimel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 xml:space="preserve">,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>Etoy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 xml:space="preserve"> </w:t>
            </w:r>
            <w:r w:rsidR="004B4DCE" w:rsidRPr="004A62E2">
              <w:rPr>
                <w:rFonts w:ascii="Calibri" w:eastAsia="MetaBold-Roman" w:hAnsi="Calibri" w:cs="Calibri"/>
                <w:color w:val="000000" w:themeColor="text1"/>
                <w:lang w:val="de-CH"/>
              </w:rPr>
              <w:t xml:space="preserve">(Diego de Haller, </w:t>
            </w:r>
          </w:p>
        </w:tc>
      </w:tr>
      <w:tr w:rsidR="004A62E2" w:rsidRPr="00104C3D" w14:paraId="1CB8BB18" w14:textId="77777777" w:rsidTr="00CD5A25">
        <w:tc>
          <w:tcPr>
            <w:tcW w:w="2422" w:type="dxa"/>
          </w:tcPr>
          <w:p w14:paraId="07AF3B47" w14:textId="40F67563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Mont-sur-Rolle</w:t>
            </w:r>
          </w:p>
        </w:tc>
        <w:tc>
          <w:tcPr>
            <w:tcW w:w="1604" w:type="dxa"/>
          </w:tcPr>
          <w:p w14:paraId="6881B615" w14:textId="017433F0" w:rsidR="00CD5A25" w:rsidRPr="004A62E2" w:rsidRDefault="006009DB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t>Dès 15h00</w:t>
            </w:r>
          </w:p>
        </w:tc>
        <w:tc>
          <w:tcPr>
            <w:tcW w:w="2350" w:type="dxa"/>
          </w:tcPr>
          <w:p w14:paraId="533332AC" w14:textId="07F46CAD" w:rsidR="00CD5A25" w:rsidRPr="004A62E2" w:rsidRDefault="00CD5A25" w:rsidP="003A2432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>Trajets à pied après l’école et animations</w:t>
            </w:r>
          </w:p>
        </w:tc>
        <w:tc>
          <w:tcPr>
            <w:tcW w:w="2835" w:type="dxa"/>
          </w:tcPr>
          <w:p w14:paraId="2CD56B31" w14:textId="6B4F5118" w:rsidR="00CD5A25" w:rsidRPr="004A62E2" w:rsidRDefault="00CD5A25" w:rsidP="000F1CC5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 w:eastAsia="fr-FR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fr-CH"/>
              </w:rPr>
              <w:t xml:space="preserve">Organisation de Pedibus et raccompagner les enfants après l'école, aux arrêts pedibus définis ou jusqu'à la place de jeux du </w:t>
            </w:r>
            <w:proofErr w:type="spell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fr-CH"/>
              </w:rPr>
              <w:t>Verney</w:t>
            </w:r>
            <w:proofErr w:type="spell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fr-CH"/>
              </w:rPr>
              <w:t xml:space="preserve"> où il y aura des animations et où les parents viendront récupérer leurs enfants.</w:t>
            </w:r>
          </w:p>
          <w:p w14:paraId="6E2BD1AA" w14:textId="77777777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  <w:tc>
          <w:tcPr>
            <w:tcW w:w="5245" w:type="dxa"/>
          </w:tcPr>
          <w:p w14:paraId="74773853" w14:textId="2C2B81B1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Commune de Mont-sur-Rolle</w:t>
            </w:r>
            <w:r w:rsidR="004B4DCE" w:rsidRPr="004A62E2">
              <w:rPr>
                <w:rFonts w:ascii="Calibri" w:eastAsia="MetaBold-Roman" w:hAnsi="Calibri" w:cs="Calibri"/>
                <w:color w:val="000000" w:themeColor="text1"/>
              </w:rPr>
              <w:t>, Amandine Reymond, 021 821 11 85</w:t>
            </w:r>
          </w:p>
        </w:tc>
      </w:tr>
      <w:tr w:rsidR="004A62E2" w:rsidRPr="00104C3D" w14:paraId="301C48E1" w14:textId="77777777" w:rsidTr="00CD5A25">
        <w:tc>
          <w:tcPr>
            <w:tcW w:w="2422" w:type="dxa"/>
          </w:tcPr>
          <w:p w14:paraId="787337AD" w14:textId="481DC1FB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  <w:lang w:val="it-CH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lang w:val="it-CH"/>
              </w:rPr>
              <w:lastRenderedPageBreak/>
              <w:t>Lutry</w:t>
            </w:r>
          </w:p>
        </w:tc>
        <w:tc>
          <w:tcPr>
            <w:tcW w:w="1604" w:type="dxa"/>
          </w:tcPr>
          <w:p w14:paraId="756BE01D" w14:textId="77777777" w:rsidR="00CD5A25" w:rsidRPr="004A62E2" w:rsidRDefault="006009DB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>Collège du Grand-Pont 8h15-8h45</w:t>
            </w:r>
          </w:p>
          <w:p w14:paraId="772BD637" w14:textId="7A1AE68A" w:rsidR="006009DB" w:rsidRPr="004A62E2" w:rsidRDefault="006009DB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Et Collège de </w:t>
            </w:r>
            <w:proofErr w:type="spellStart"/>
            <w:r w:rsidRPr="004A62E2">
              <w:rPr>
                <w:rFonts w:ascii="Calibri" w:eastAsia="MetaBold-Roman" w:hAnsi="Calibri" w:cs="Calibri"/>
                <w:color w:val="000000" w:themeColor="text1"/>
              </w:rPr>
              <w:t>Corsy</w:t>
            </w:r>
            <w:proofErr w:type="spellEnd"/>
            <w:r w:rsidRPr="004A62E2">
              <w:rPr>
                <w:rFonts w:ascii="Calibri" w:eastAsia="MetaBold-Roman" w:hAnsi="Calibri" w:cs="Calibri"/>
                <w:color w:val="000000" w:themeColor="text1"/>
              </w:rPr>
              <w:t xml:space="preserve"> 8h00-8h35</w:t>
            </w:r>
          </w:p>
        </w:tc>
        <w:tc>
          <w:tcPr>
            <w:tcW w:w="2350" w:type="dxa"/>
          </w:tcPr>
          <w:p w14:paraId="67C5EB3F" w14:textId="10163379" w:rsidR="00CD5A25" w:rsidRPr="004A62E2" w:rsidRDefault="00CD5A25" w:rsidP="003A2432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</w:pP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>Animations du Pedibus</w:t>
            </w:r>
            <w:r w:rsidR="006B2953"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 xml:space="preserve"> et à l’arrivée des enfants à l’école (4</w:t>
            </w:r>
            <w:r w:rsidR="006B2953" w:rsidRPr="004A62E2">
              <w:rPr>
                <w:rFonts w:ascii="Calibri" w:hAnsi="Calibri" w:cs="Calibri"/>
                <w:color w:val="000000" w:themeColor="text1"/>
                <w:sz w:val="22"/>
                <w:szCs w:val="22"/>
                <w:vertAlign w:val="superscript"/>
                <w:lang w:val="fr-CH"/>
              </w:rPr>
              <w:t>ème</w:t>
            </w:r>
            <w:r w:rsidR="006B2953"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 xml:space="preserve"> participation !)</w:t>
            </w:r>
          </w:p>
        </w:tc>
        <w:tc>
          <w:tcPr>
            <w:tcW w:w="2835" w:type="dxa"/>
          </w:tcPr>
          <w:p w14:paraId="2EDEC60D" w14:textId="49E82482" w:rsidR="00CD5A25" w:rsidRPr="004A62E2" w:rsidRDefault="00CD5A25" w:rsidP="000F1CC5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 w:eastAsia="fr-FR"/>
              </w:rPr>
            </w:pPr>
            <w:proofErr w:type="gramStart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fr-CH"/>
              </w:rPr>
              <w:t>animations</w:t>
            </w:r>
            <w:proofErr w:type="gramEnd"/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fr-CH"/>
              </w:rPr>
              <w:t xml:space="preserve"> du Pedibus : musique sur le chemin, accompagnement avec la police prévention routière...</w:t>
            </w: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br/>
            </w: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fr-CH"/>
              </w:rPr>
              <w:t>animations à l'arrivée à l'école le matin : musique, bricolages, concours, distribution de pommes, ...</w:t>
            </w:r>
          </w:p>
        </w:tc>
        <w:tc>
          <w:tcPr>
            <w:tcW w:w="5245" w:type="dxa"/>
          </w:tcPr>
          <w:p w14:paraId="796B7DD5" w14:textId="79996C21" w:rsidR="0014517C" w:rsidRPr="004A62E2" w:rsidRDefault="006B2953" w:rsidP="005105F8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 w:eastAsia="fr-FR"/>
              </w:rPr>
            </w:pPr>
            <w:r w:rsidRPr="004A62E2">
              <w:rPr>
                <w:rFonts w:ascii="Calibri" w:eastAsia="MetaBold-Roman" w:hAnsi="Calibri" w:cs="Calibri"/>
                <w:color w:val="000000" w:themeColor="text1"/>
                <w:sz w:val="22"/>
                <w:szCs w:val="22"/>
                <w:lang w:val="fr-CH"/>
              </w:rPr>
              <w:t xml:space="preserve">APE Lutry, </w:t>
            </w:r>
            <w:r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>Sophie Arnaud,</w:t>
            </w:r>
            <w:r w:rsidR="005105F8"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 xml:space="preserve"> </w:t>
            </w:r>
            <w:r w:rsidR="0014517C" w:rsidRPr="004A62E2">
              <w:rPr>
                <w:rFonts w:ascii="Calibri" w:hAnsi="Calibri" w:cs="Calibri"/>
                <w:color w:val="000000" w:themeColor="text1"/>
                <w:sz w:val="22"/>
                <w:szCs w:val="22"/>
                <w:lang w:val="fr-CH"/>
              </w:rPr>
              <w:t xml:space="preserve">www.apelutry.ch </w:t>
            </w:r>
          </w:p>
          <w:p w14:paraId="6C0B1976" w14:textId="348D5851" w:rsidR="006B2953" w:rsidRPr="004A62E2" w:rsidRDefault="006B2953" w:rsidP="006B2953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fr-CH" w:eastAsia="fr-FR"/>
              </w:rPr>
            </w:pPr>
          </w:p>
          <w:p w14:paraId="1DB47C96" w14:textId="00DCBDEE" w:rsidR="00CD5A25" w:rsidRPr="004A62E2" w:rsidRDefault="00CD5A25" w:rsidP="00D2175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MetaBold-Roman" w:hAnsi="Calibri" w:cs="Calibri"/>
                <w:color w:val="000000" w:themeColor="text1"/>
              </w:rPr>
            </w:pPr>
          </w:p>
        </w:tc>
      </w:tr>
    </w:tbl>
    <w:p w14:paraId="704BD0A8" w14:textId="77777777" w:rsidR="00585FD4" w:rsidRPr="003A2432" w:rsidRDefault="00585FD4">
      <w:pPr>
        <w:pStyle w:val="Corps"/>
      </w:pPr>
    </w:p>
    <w:sectPr w:rsidR="00585FD4" w:rsidRPr="003A2432">
      <w:headerReference w:type="default" r:id="rId9"/>
      <w:footerReference w:type="default" r:id="rId10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FDAF" w14:textId="77777777" w:rsidR="00CA20A9" w:rsidRDefault="00CA20A9">
      <w:r>
        <w:separator/>
      </w:r>
    </w:p>
  </w:endnote>
  <w:endnote w:type="continuationSeparator" w:id="0">
    <w:p w14:paraId="791FAEF0" w14:textId="77777777" w:rsidR="00CA20A9" w:rsidRDefault="00CA2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taBold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etaBook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DC770" w14:textId="77777777" w:rsidR="00585FD4" w:rsidRDefault="00585F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E7AFF" w14:textId="77777777" w:rsidR="00CA20A9" w:rsidRDefault="00CA20A9">
      <w:r>
        <w:separator/>
      </w:r>
    </w:p>
  </w:footnote>
  <w:footnote w:type="continuationSeparator" w:id="0">
    <w:p w14:paraId="33DF4628" w14:textId="77777777" w:rsidR="00CA20A9" w:rsidRDefault="00CA2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C4E3" w14:textId="77777777" w:rsidR="00585FD4" w:rsidRDefault="00585F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569EF"/>
    <w:multiLevelType w:val="hybridMultilevel"/>
    <w:tmpl w:val="9F261B44"/>
    <w:lvl w:ilvl="0" w:tplc="5CE2CA8A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D09424">
      <w:start w:val="1"/>
      <w:numFmt w:val="bullet"/>
      <w:lvlText w:val="•"/>
      <w:lvlJc w:val="left"/>
      <w:pPr>
        <w:ind w:left="14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B1C30E8">
      <w:start w:val="1"/>
      <w:numFmt w:val="bullet"/>
      <w:lvlText w:val="•"/>
      <w:lvlJc w:val="left"/>
      <w:pPr>
        <w:ind w:left="2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86C006E">
      <w:start w:val="1"/>
      <w:numFmt w:val="bullet"/>
      <w:lvlText w:val="•"/>
      <w:lvlJc w:val="left"/>
      <w:pPr>
        <w:ind w:left="33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FB4D0B4">
      <w:start w:val="1"/>
      <w:numFmt w:val="bullet"/>
      <w:lvlText w:val="•"/>
      <w:lvlJc w:val="left"/>
      <w:pPr>
        <w:ind w:left="4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F564B90">
      <w:start w:val="1"/>
      <w:numFmt w:val="bullet"/>
      <w:lvlText w:val="•"/>
      <w:lvlJc w:val="left"/>
      <w:pPr>
        <w:ind w:left="52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A94EC82">
      <w:start w:val="1"/>
      <w:numFmt w:val="bullet"/>
      <w:lvlText w:val="•"/>
      <w:lvlJc w:val="left"/>
      <w:pPr>
        <w:ind w:left="61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EDB600A2">
      <w:start w:val="1"/>
      <w:numFmt w:val="bullet"/>
      <w:lvlText w:val="•"/>
      <w:lvlJc w:val="left"/>
      <w:pPr>
        <w:ind w:left="70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9AADDC4">
      <w:start w:val="1"/>
      <w:numFmt w:val="bullet"/>
      <w:lvlText w:val="•"/>
      <w:lvlJc w:val="left"/>
      <w:pPr>
        <w:ind w:left="80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54E7576A"/>
    <w:multiLevelType w:val="hybridMultilevel"/>
    <w:tmpl w:val="861EA33C"/>
    <w:lvl w:ilvl="0" w:tplc="E4C631C0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12D6E2">
      <w:start w:val="1"/>
      <w:numFmt w:val="bullet"/>
      <w:lvlText w:val="•"/>
      <w:lvlJc w:val="left"/>
      <w:pPr>
        <w:ind w:left="14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27AC542">
      <w:start w:val="1"/>
      <w:numFmt w:val="bullet"/>
      <w:lvlText w:val="•"/>
      <w:lvlJc w:val="left"/>
      <w:pPr>
        <w:ind w:left="2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0001612">
      <w:start w:val="1"/>
      <w:numFmt w:val="bullet"/>
      <w:lvlText w:val="•"/>
      <w:lvlJc w:val="left"/>
      <w:pPr>
        <w:ind w:left="33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376A4158">
      <w:start w:val="1"/>
      <w:numFmt w:val="bullet"/>
      <w:lvlText w:val="•"/>
      <w:lvlJc w:val="left"/>
      <w:pPr>
        <w:ind w:left="4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14013CA">
      <w:start w:val="1"/>
      <w:numFmt w:val="bullet"/>
      <w:lvlText w:val="•"/>
      <w:lvlJc w:val="left"/>
      <w:pPr>
        <w:ind w:left="52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4408AEA">
      <w:start w:val="1"/>
      <w:numFmt w:val="bullet"/>
      <w:lvlText w:val="•"/>
      <w:lvlJc w:val="left"/>
      <w:pPr>
        <w:ind w:left="61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F46C9B0">
      <w:start w:val="1"/>
      <w:numFmt w:val="bullet"/>
      <w:lvlText w:val="•"/>
      <w:lvlJc w:val="left"/>
      <w:pPr>
        <w:ind w:left="70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14E49C4">
      <w:start w:val="1"/>
      <w:numFmt w:val="bullet"/>
      <w:lvlText w:val="•"/>
      <w:lvlJc w:val="left"/>
      <w:pPr>
        <w:ind w:left="80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14D"/>
    <w:rsid w:val="0000426F"/>
    <w:rsid w:val="00015EF3"/>
    <w:rsid w:val="00062D34"/>
    <w:rsid w:val="000F1CC5"/>
    <w:rsid w:val="00104C3D"/>
    <w:rsid w:val="0014517C"/>
    <w:rsid w:val="00180EBB"/>
    <w:rsid w:val="0023014D"/>
    <w:rsid w:val="0031529F"/>
    <w:rsid w:val="003433A4"/>
    <w:rsid w:val="003A2432"/>
    <w:rsid w:val="004A62E2"/>
    <w:rsid w:val="004B4DCE"/>
    <w:rsid w:val="005105F8"/>
    <w:rsid w:val="00527A35"/>
    <w:rsid w:val="00585FD4"/>
    <w:rsid w:val="006009DB"/>
    <w:rsid w:val="0064695B"/>
    <w:rsid w:val="00656738"/>
    <w:rsid w:val="00670292"/>
    <w:rsid w:val="006A0571"/>
    <w:rsid w:val="006B2953"/>
    <w:rsid w:val="00733A54"/>
    <w:rsid w:val="00815621"/>
    <w:rsid w:val="0091786F"/>
    <w:rsid w:val="009D5A83"/>
    <w:rsid w:val="00AF42A1"/>
    <w:rsid w:val="00B005E2"/>
    <w:rsid w:val="00BB17F0"/>
    <w:rsid w:val="00C230B4"/>
    <w:rsid w:val="00C46FBF"/>
    <w:rsid w:val="00C97030"/>
    <w:rsid w:val="00CA20A9"/>
    <w:rsid w:val="00CD5A25"/>
    <w:rsid w:val="00CD6481"/>
    <w:rsid w:val="00D21757"/>
    <w:rsid w:val="00F1327D"/>
    <w:rsid w:val="00F3032F"/>
    <w:rsid w:val="00FE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FA685C"/>
  <w15:docId w15:val="{FCB4052A-5340-EA4D-96F8-8C0006AC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H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2">
    <w:name w:val="Style de tableau 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Pardfaut">
    <w:name w:val="Par défaut"/>
    <w:pPr>
      <w:spacing w:before="160"/>
    </w:pPr>
    <w:rPr>
      <w:rFonts w:ascii="Helvetica Neue" w:hAnsi="Helvetica Neue" w:cs="Arial Unicode MS"/>
      <w:color w:val="000000"/>
      <w:sz w:val="24"/>
      <w:szCs w:val="24"/>
      <w:lang w:val="fr-FR"/>
      <w14:textOutline w14:w="0" w14:cap="flat" w14:cmpd="sng" w14:algn="ctr">
        <w14:noFill/>
        <w14:prstDash w14:val="solid"/>
        <w14:bevel/>
      </w14:textOutline>
    </w:rPr>
  </w:style>
  <w:style w:type="table" w:styleId="Grilledutableau">
    <w:name w:val="Table Grid"/>
    <w:basedOn w:val="TableauNormal"/>
    <w:uiPriority w:val="39"/>
    <w:rsid w:val="00004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D5A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D5A2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4B4DCE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14517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3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0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5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8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olanagel/Library/Group%20Containers/UBF8T346G9.Office/User%20Content.localized/Templates.localized/ProgrammeJIAP_2021.dotx" TargetMode="Externa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ProgrammeJIAP_2021.dotx</Template>
  <TotalTime>21</TotalTime>
  <Pages>3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Merminod</dc:creator>
  <cp:lastModifiedBy>Francoise Lanci</cp:lastModifiedBy>
  <cp:revision>34</cp:revision>
  <dcterms:created xsi:type="dcterms:W3CDTF">2021-09-06T10:04:00Z</dcterms:created>
  <dcterms:modified xsi:type="dcterms:W3CDTF">2021-09-08T13:43:00Z</dcterms:modified>
</cp:coreProperties>
</file>